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2C3909">
        <w:rPr>
          <w:rFonts w:ascii="Times New Roman" w:hAnsi="Times New Roman" w:cs="Times New Roman"/>
          <w:sz w:val="24"/>
          <w:szCs w:val="24"/>
        </w:rPr>
        <w:t>di riferimento: I trimestre 2015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785DA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785DA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785DAB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2C3909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2C3909">
              <w:rPr>
                <w:rFonts w:ascii="Times New Roman" w:hAnsi="Times New Roman" w:cs="Times New Roman"/>
                <w:sz w:val="24"/>
                <w:szCs w:val="24"/>
              </w:rPr>
              <w:t>119.708,15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Pr="002C3909" w:rsidRDefault="002C3909" w:rsidP="002C390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39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3909">
              <w:rPr>
                <w:rFonts w:ascii="Times New Roman" w:hAnsi="Times New Roman" w:cs="Times New Roman"/>
                <w:sz w:val="24"/>
                <w:szCs w:val="24"/>
              </w:rPr>
              <w:t xml:space="preserve"> - 20,15</w:t>
            </w:r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AB" w:rsidRDefault="00785DAB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AB" w:rsidRPr="003873DE" w:rsidRDefault="00785DAB" w:rsidP="00785DA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85DAB" w:rsidRPr="00EB6AE5" w:rsidRDefault="00785DAB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5DAB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3983"/>
    <w:multiLevelType w:val="hybridMultilevel"/>
    <w:tmpl w:val="4AC4B146"/>
    <w:lvl w:ilvl="0" w:tplc="8D3CD52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2C3909"/>
    <w:rsid w:val="00467A36"/>
    <w:rsid w:val="00785DAB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2</cp:revision>
  <dcterms:created xsi:type="dcterms:W3CDTF">2019-10-31T13:56:00Z</dcterms:created>
  <dcterms:modified xsi:type="dcterms:W3CDTF">2019-10-31T13:56:00Z</dcterms:modified>
</cp:coreProperties>
</file>